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98B9" w14:textId="0EAB1A27" w:rsidR="00BB0529" w:rsidRDefault="00BB0529" w:rsidP="00BB0529">
      <w:pPr>
        <w:ind w:left="-1133" w:right="-1174"/>
        <w:jc w:val="center"/>
        <w:rPr>
          <w:b/>
          <w:color w:val="FF0000"/>
          <w:sz w:val="30"/>
          <w:szCs w:val="30"/>
        </w:rPr>
      </w:pPr>
      <w:r>
        <w:rPr>
          <w:b/>
          <w:sz w:val="30"/>
          <w:szCs w:val="30"/>
        </w:rPr>
        <w:t>東吳大學</w:t>
      </w:r>
      <w:r>
        <w:rPr>
          <w:rFonts w:hint="eastAsia"/>
          <w:b/>
          <w:sz w:val="30"/>
          <w:szCs w:val="30"/>
        </w:rPr>
        <w:t>商學院</w:t>
      </w:r>
      <w:r w:rsidRPr="00D419A9">
        <w:rPr>
          <w:rFonts w:hint="eastAsia"/>
          <w:b/>
          <w:sz w:val="30"/>
          <w:szCs w:val="30"/>
        </w:rPr>
        <w:t>國際人才培育</w:t>
      </w:r>
      <w:r>
        <w:rPr>
          <w:rFonts w:hint="eastAsia"/>
          <w:b/>
          <w:sz w:val="30"/>
          <w:szCs w:val="30"/>
        </w:rPr>
        <w:t>課程</w:t>
      </w:r>
      <w:r w:rsidR="003061BB">
        <w:rPr>
          <w:rFonts w:hint="eastAsia"/>
          <w:b/>
          <w:sz w:val="30"/>
          <w:szCs w:val="30"/>
        </w:rPr>
        <w:t>獎助</w:t>
      </w:r>
      <w:r>
        <w:rPr>
          <w:b/>
          <w:sz w:val="30"/>
          <w:szCs w:val="30"/>
        </w:rPr>
        <w:t>申請表</w:t>
      </w:r>
    </w:p>
    <w:p w14:paraId="43E4C341" w14:textId="4DF20583" w:rsidR="00BB0529" w:rsidRPr="00E868C0" w:rsidRDefault="00BB0529" w:rsidP="00BB0529">
      <w:pPr>
        <w:ind w:left="-1133" w:right="-610"/>
        <w:jc w:val="right"/>
        <w:rPr>
          <w:szCs w:val="30"/>
        </w:rPr>
      </w:pPr>
      <w:r w:rsidRPr="00E868C0">
        <w:rPr>
          <w:rFonts w:hint="eastAsia"/>
          <w:szCs w:val="30"/>
        </w:rPr>
        <w:t>日期：   年   月   日</w:t>
      </w:r>
    </w:p>
    <w:tbl>
      <w:tblPr>
        <w:tblStyle w:val="2"/>
        <w:tblW w:w="11012" w:type="dxa"/>
        <w:jc w:val="center"/>
        <w:tblInd w:w="0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2"/>
        <w:gridCol w:w="2975"/>
        <w:gridCol w:w="1150"/>
        <w:gridCol w:w="1424"/>
        <w:gridCol w:w="3681"/>
      </w:tblGrid>
      <w:tr w:rsidR="00BB0529" w:rsidRPr="00D30913" w14:paraId="7BB8D0AA" w14:textId="77777777" w:rsidTr="007C2431">
        <w:trPr>
          <w:trHeight w:val="283"/>
          <w:jc w:val="center"/>
        </w:trPr>
        <w:tc>
          <w:tcPr>
            <w:tcW w:w="110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6A7B" w14:textId="77777777" w:rsidR="00BB0529" w:rsidRPr="00D30913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8"/>
              </w:rPr>
            </w:pPr>
            <w:r w:rsidRPr="00D30913">
              <w:rPr>
                <w:b/>
                <w:sz w:val="24"/>
                <w:szCs w:val="28"/>
              </w:rPr>
              <w:t>基本資料</w:t>
            </w:r>
          </w:p>
        </w:tc>
      </w:tr>
      <w:tr w:rsidR="00BB0529" w14:paraId="61E590EB" w14:textId="77777777" w:rsidTr="007C2431">
        <w:trPr>
          <w:trHeight w:val="227"/>
          <w:jc w:val="center"/>
        </w:trPr>
        <w:tc>
          <w:tcPr>
            <w:tcW w:w="1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9FDBE" w14:textId="77777777" w:rsidR="00BB0529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    別</w:t>
            </w:r>
          </w:p>
        </w:tc>
        <w:tc>
          <w:tcPr>
            <w:tcW w:w="92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8691E" w14:textId="6D21BF37" w:rsidR="00BB0529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E868C0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博士班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碩士班    </w:t>
            </w:r>
            <w:r w:rsidRPr="00E868C0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學士班   </w:t>
            </w:r>
            <w:r w:rsidRPr="00E868C0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進修學士班   </w:t>
            </w:r>
          </w:p>
        </w:tc>
      </w:tr>
      <w:tr w:rsidR="00BB0529" w14:paraId="6781E865" w14:textId="77777777" w:rsidTr="007C2431">
        <w:trPr>
          <w:trHeight w:val="227"/>
          <w:jc w:val="center"/>
        </w:trPr>
        <w:tc>
          <w:tcPr>
            <w:tcW w:w="1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56C4D" w14:textId="77777777" w:rsidR="00BB0529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級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89326" w14:textId="77777777" w:rsidR="00BB0529" w:rsidRPr="00D9606A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1F617" w14:textId="77777777" w:rsidR="00BB0529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身分證字號</w:t>
            </w:r>
          </w:p>
        </w:tc>
        <w:tc>
          <w:tcPr>
            <w:tcW w:w="3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AAFAA" w14:textId="77777777" w:rsidR="00BB0529" w:rsidRPr="00D9606A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29" w14:paraId="62D17C4B" w14:textId="77777777" w:rsidTr="007C2431">
        <w:trPr>
          <w:trHeight w:val="227"/>
          <w:jc w:val="center"/>
        </w:trPr>
        <w:tc>
          <w:tcPr>
            <w:tcW w:w="1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D4A26" w14:textId="77777777" w:rsidR="00BB0529" w:rsidRDefault="00BB0529" w:rsidP="007C243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    號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27D60" w14:textId="77777777" w:rsidR="00BB0529" w:rsidRPr="00D9606A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C987" w14:textId="77777777" w:rsidR="00BB0529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3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03155" w14:textId="77777777" w:rsidR="00BB0529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B0529" w14:paraId="6726F707" w14:textId="77777777" w:rsidTr="007C2431">
        <w:trPr>
          <w:trHeight w:val="227"/>
          <w:jc w:val="center"/>
        </w:trPr>
        <w:tc>
          <w:tcPr>
            <w:tcW w:w="1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A312D" w14:textId="77777777" w:rsidR="00BB0529" w:rsidRDefault="00BB0529" w:rsidP="007C243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行動</w:t>
            </w: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D3C5A" w14:textId="77777777" w:rsidR="00BB0529" w:rsidRPr="00D9606A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11A97" w14:textId="77777777" w:rsidR="00BB0529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電子郵件</w:t>
            </w:r>
          </w:p>
        </w:tc>
        <w:tc>
          <w:tcPr>
            <w:tcW w:w="3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60127" w14:textId="77777777" w:rsidR="00BB0529" w:rsidRPr="00D9606A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29" w14:paraId="56742740" w14:textId="77777777" w:rsidTr="007C2431">
        <w:trPr>
          <w:trHeight w:val="227"/>
          <w:jc w:val="center"/>
        </w:trPr>
        <w:tc>
          <w:tcPr>
            <w:tcW w:w="475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BAC8" w14:textId="77777777" w:rsidR="00BB0529" w:rsidRPr="00562954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54">
              <w:rPr>
                <w:rFonts w:ascii="Times New Roman" w:hAnsi="Times New Roman" w:cs="Times New Roman" w:hint="eastAsia"/>
                <w:sz w:val="24"/>
                <w:szCs w:val="24"/>
              </w:rPr>
              <w:t>是否已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至東吳人資料庫</w:t>
            </w:r>
            <w:r w:rsidRPr="00562954">
              <w:rPr>
                <w:rFonts w:ascii="Times New Roman" w:hAnsi="Times New Roman" w:cs="Times New Roman" w:hint="eastAsia"/>
                <w:sz w:val="24"/>
                <w:szCs w:val="24"/>
              </w:rPr>
              <w:t>登錄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個人匯款帳號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0E0D726F" w14:textId="77777777" w:rsidR="00BB0529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E868C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868C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  <w:proofErr w:type="gramEnd"/>
            <w:r>
              <w:rPr>
                <w:rFonts w:hint="eastAsia"/>
                <w:sz w:val="24"/>
                <w:szCs w:val="24"/>
              </w:rPr>
              <w:t>，先完成系統資料更新動作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　　　</w:t>
            </w:r>
          </w:p>
          <w:p w14:paraId="34EBD5C1" w14:textId="77777777" w:rsidR="00BB0529" w:rsidRPr="00562954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 w:right="-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954">
              <w:rPr>
                <w:rFonts w:ascii="Times New Roman" w:hAnsi="Times New Roman" w:cs="Times New Roman"/>
                <w:sz w:val="24"/>
                <w:szCs w:val="24"/>
              </w:rPr>
              <w:t>＊</w:t>
            </w:r>
            <w:proofErr w:type="gramEnd"/>
            <w:r w:rsidRPr="00562954">
              <w:rPr>
                <w:rFonts w:ascii="Times New Roman" w:hAnsi="Times New Roman" w:cs="Times New Roman"/>
                <w:sz w:val="24"/>
                <w:szCs w:val="24"/>
              </w:rPr>
              <w:t>若為銀行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須</w:t>
            </w:r>
            <w:r w:rsidRPr="00562954">
              <w:rPr>
                <w:rFonts w:ascii="Times New Roman" w:hAnsi="Times New Roman" w:cs="Times New Roman"/>
                <w:sz w:val="24"/>
                <w:szCs w:val="24"/>
              </w:rPr>
              <w:t>將扣除匯費</w:t>
            </w:r>
            <w:r w:rsidRPr="00562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2954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</w:tr>
      <w:tr w:rsidR="00BB0529" w:rsidRPr="00D30913" w14:paraId="04EEEE05" w14:textId="77777777" w:rsidTr="007C2431">
        <w:trPr>
          <w:trHeight w:val="283"/>
          <w:jc w:val="center"/>
        </w:trPr>
        <w:tc>
          <w:tcPr>
            <w:tcW w:w="110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AFCC" w14:textId="77777777" w:rsidR="00BB0529" w:rsidRPr="00D30913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8"/>
              </w:rPr>
            </w:pPr>
            <w:r w:rsidRPr="00D30913">
              <w:rPr>
                <w:b/>
                <w:sz w:val="24"/>
                <w:szCs w:val="28"/>
              </w:rPr>
              <w:t>申請資料</w:t>
            </w:r>
          </w:p>
        </w:tc>
      </w:tr>
      <w:tr w:rsidR="00BB0529" w:rsidRPr="00033669" w14:paraId="42F04085" w14:textId="77777777" w:rsidTr="00EB3924">
        <w:trPr>
          <w:trHeight w:val="15"/>
          <w:jc w:val="center"/>
        </w:trPr>
        <w:tc>
          <w:tcPr>
            <w:tcW w:w="1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DDF2D" w14:textId="77777777" w:rsidR="00BB0529" w:rsidRDefault="00BB0529" w:rsidP="00EB3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課程名稱</w:t>
            </w:r>
          </w:p>
        </w:tc>
        <w:tc>
          <w:tcPr>
            <w:tcW w:w="92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C5AD" w14:textId="19CE38AF" w:rsidR="00F15BA3" w:rsidRDefault="00033669" w:rsidP="00F1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Million Learners</w:t>
            </w:r>
            <w:r w:rsidRPr="00033669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="00F1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15BA3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需於</w:t>
            </w:r>
            <w:r w:rsidR="00F15BA3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12/28</w:t>
            </w:r>
            <w:r w:rsidR="00F15BA3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前繳交證明</w:t>
            </w:r>
            <w:r w:rsidR="00F15BA3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y</w:t>
            </w:r>
            <w:r w:rsidR="00F1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iching0701@scu.</w:t>
            </w:r>
            <w:proofErr w:type="gramStart"/>
            <w:r w:rsidR="00F1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edu.tw )</w:t>
            </w:r>
            <w:proofErr w:type="gramEnd"/>
            <w:r w:rsidRPr="00033669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</w:p>
          <w:p w14:paraId="43D7A561" w14:textId="43DDDBF9" w:rsidR="00BB0529" w:rsidRPr="00033669" w:rsidRDefault="00033669" w:rsidP="00F1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669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Taiwan Going</w:t>
            </w:r>
            <w:bookmarkStart w:id="0" w:name="_GoBack"/>
            <w:bookmarkEnd w:id="0"/>
            <w:r w:rsidRPr="00033669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Global Workshop</w:t>
            </w:r>
            <w:r w:rsidR="00F15BA3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(1/27-1/28 </w:t>
            </w:r>
            <w:r w:rsidR="00F15BA3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實體培訓</w:t>
            </w:r>
            <w:r w:rsidR="00F15BA3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)</w:t>
            </w:r>
          </w:p>
        </w:tc>
      </w:tr>
      <w:tr w:rsidR="000A7CC8" w14:paraId="389DF21E" w14:textId="77777777" w:rsidTr="000A7CC8">
        <w:trPr>
          <w:trHeight w:val="227"/>
          <w:jc w:val="center"/>
        </w:trPr>
        <w:tc>
          <w:tcPr>
            <w:tcW w:w="178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E44F1" w14:textId="49A33BAB" w:rsidR="000A7CC8" w:rsidRDefault="000A7CC8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補助金額</w:t>
            </w:r>
          </w:p>
        </w:tc>
        <w:tc>
          <w:tcPr>
            <w:tcW w:w="922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795E3" w14:textId="77777777" w:rsidR="000A7CC8" w:rsidRPr="00E868C0" w:rsidRDefault="000A7CC8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BFBFBF" w:themeColor="background1" w:themeShade="BF"/>
                <w:sz w:val="24"/>
                <w:szCs w:val="24"/>
              </w:rPr>
            </w:pPr>
            <w:r w:rsidRPr="00E868C0">
              <w:rPr>
                <w:rFonts w:hint="eastAsia"/>
                <w:color w:val="BFBFBF" w:themeColor="background1" w:themeShade="BF"/>
                <w:sz w:val="18"/>
                <w:szCs w:val="24"/>
              </w:rPr>
              <w:t>(</w:t>
            </w:r>
            <w:r>
              <w:rPr>
                <w:rFonts w:hint="eastAsia"/>
                <w:color w:val="BFBFBF" w:themeColor="background1" w:themeShade="BF"/>
                <w:sz w:val="18"/>
                <w:szCs w:val="24"/>
              </w:rPr>
              <w:t>由商學院填寫</w:t>
            </w:r>
            <w:r w:rsidRPr="00E868C0">
              <w:rPr>
                <w:rFonts w:hint="eastAsia"/>
                <w:color w:val="BFBFBF" w:themeColor="background1" w:themeShade="BF"/>
                <w:sz w:val="18"/>
                <w:szCs w:val="24"/>
              </w:rPr>
              <w:t>)</w:t>
            </w:r>
          </w:p>
        </w:tc>
      </w:tr>
      <w:tr w:rsidR="00BB0529" w14:paraId="3FF23BAE" w14:textId="77777777" w:rsidTr="007C2431">
        <w:trPr>
          <w:trHeight w:val="276"/>
          <w:jc w:val="center"/>
        </w:trPr>
        <w:tc>
          <w:tcPr>
            <w:tcW w:w="110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98AE" w14:textId="77777777" w:rsidR="00BB0529" w:rsidRPr="00D30913" w:rsidRDefault="00BB0529" w:rsidP="007C2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8"/>
              </w:rPr>
            </w:pPr>
            <w:r w:rsidRPr="00D30913">
              <w:rPr>
                <w:b/>
                <w:sz w:val="24"/>
                <w:szCs w:val="28"/>
              </w:rPr>
              <w:t>注意事項</w:t>
            </w:r>
          </w:p>
        </w:tc>
      </w:tr>
      <w:tr w:rsidR="00BB0529" w14:paraId="25AF2268" w14:textId="77777777" w:rsidTr="007C2431">
        <w:trPr>
          <w:trHeight w:val="440"/>
          <w:jc w:val="center"/>
        </w:trPr>
        <w:tc>
          <w:tcPr>
            <w:tcW w:w="110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BEC2" w14:textId="05AC560A" w:rsidR="00EC5D7E" w:rsidRPr="00EC5D7E" w:rsidRDefault="00BB0529" w:rsidP="00EC5D7E">
            <w:pPr>
              <w:pStyle w:val="a5"/>
              <w:widowControl w:val="0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Cs w:val="23"/>
              </w:rPr>
            </w:pPr>
            <w:r w:rsidRPr="002C4A39">
              <w:rPr>
                <w:rFonts w:ascii="Times New Roman" w:hAnsi="Times New Roman" w:cs="Times New Roman"/>
                <w:szCs w:val="23"/>
              </w:rPr>
              <w:t>已</w:t>
            </w:r>
            <w:r w:rsidRPr="00C660FF">
              <w:rPr>
                <w:rFonts w:ascii="Times New Roman" w:hAnsi="Times New Roman" w:cs="Times New Roman"/>
                <w:color w:val="000000" w:themeColor="text1"/>
                <w:szCs w:val="23"/>
              </w:rPr>
              <w:t>詳細閱讀及同意「東吳大學</w:t>
            </w:r>
            <w:r w:rsidRPr="00C660FF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商學院國際人才培育</w:t>
            </w:r>
            <w:r w:rsidR="00427FA0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獎</w:t>
            </w:r>
            <w:r w:rsidRPr="00C660FF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助</w:t>
            </w:r>
            <w:r w:rsidRPr="00C660FF">
              <w:rPr>
                <w:rFonts w:ascii="Times New Roman" w:hAnsi="Times New Roman" w:cs="Times New Roman"/>
                <w:color w:val="000000" w:themeColor="text1"/>
                <w:szCs w:val="23"/>
              </w:rPr>
              <w:t>實施辦法」並依照相關規定辦理。</w:t>
            </w:r>
          </w:p>
          <w:p w14:paraId="73CADABF" w14:textId="6DDB6FB1" w:rsidR="00BB0529" w:rsidRPr="00C660FF" w:rsidRDefault="00BB0529" w:rsidP="00BB0529">
            <w:pPr>
              <w:pStyle w:val="a5"/>
              <w:widowControl w:val="0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Cs w:val="23"/>
              </w:rPr>
            </w:pPr>
            <w:r w:rsidRPr="00C660FF">
              <w:rPr>
                <w:rFonts w:ascii="Times New Roman" w:hAnsi="Times New Roman" w:cs="Times New Roman"/>
                <w:color w:val="000000" w:themeColor="text1"/>
                <w:szCs w:val="23"/>
              </w:rPr>
              <w:t>課程報名補助申請日期限制：</w:t>
            </w:r>
          </w:p>
          <w:p w14:paraId="4836BBC9" w14:textId="570272F9" w:rsidR="00BB0529" w:rsidRPr="00C660FF" w:rsidRDefault="00BB0529" w:rsidP="00BB0529">
            <w:pPr>
              <w:pStyle w:val="a5"/>
              <w:widowControl w:val="0"/>
              <w:numPr>
                <w:ilvl w:val="1"/>
                <w:numId w:val="7"/>
              </w:numPr>
              <w:spacing w:line="240" w:lineRule="auto"/>
              <w:ind w:left="706" w:hanging="284"/>
              <w:rPr>
                <w:rFonts w:ascii="Times New Roman" w:hAnsi="Times New Roman" w:cs="Times New Roman"/>
                <w:color w:val="000000" w:themeColor="text1"/>
                <w:szCs w:val="23"/>
              </w:rPr>
            </w:pPr>
            <w:r w:rsidRPr="00C660FF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繳費收據日期須</w:t>
            </w:r>
            <w:r w:rsidR="00427FA0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符合公告獎助期間</w:t>
            </w:r>
            <w:r w:rsidRPr="00C660FF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。</w:t>
            </w:r>
          </w:p>
          <w:p w14:paraId="76CEE528" w14:textId="229EE2F7" w:rsidR="00BB0529" w:rsidRPr="00C660FF" w:rsidRDefault="00BB0529" w:rsidP="00BB0529">
            <w:pPr>
              <w:pStyle w:val="a5"/>
              <w:widowControl w:val="0"/>
              <w:numPr>
                <w:ilvl w:val="1"/>
                <w:numId w:val="7"/>
              </w:numPr>
              <w:spacing w:line="240" w:lineRule="auto"/>
              <w:ind w:left="706" w:hanging="284"/>
              <w:rPr>
                <w:rFonts w:ascii="Times New Roman" w:hAnsi="Times New Roman" w:cs="Times New Roman"/>
                <w:color w:val="000000" w:themeColor="text1"/>
                <w:szCs w:val="23"/>
              </w:rPr>
            </w:pPr>
            <w:r w:rsidRPr="00C660FF">
              <w:rPr>
                <w:rFonts w:ascii="Times New Roman" w:hAnsi="Times New Roman" w:cs="Times New Roman"/>
                <w:color w:val="000000" w:themeColor="text1"/>
                <w:szCs w:val="23"/>
              </w:rPr>
              <w:t>須於</w:t>
            </w:r>
            <w:r w:rsidRPr="00C660FF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商學院</w:t>
            </w:r>
            <w:r w:rsidR="00427FA0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公告</w:t>
            </w:r>
            <w:r w:rsidRPr="00C660FF">
              <w:rPr>
                <w:rFonts w:ascii="Times New Roman" w:hAnsi="Times New Roman" w:cs="Times New Roman"/>
                <w:color w:val="000000" w:themeColor="text1"/>
                <w:szCs w:val="23"/>
              </w:rPr>
              <w:t>之期限內</w:t>
            </w:r>
            <w:r w:rsidR="00427FA0">
              <w:rPr>
                <w:rFonts w:ascii="Times New Roman" w:hAnsi="Times New Roman" w:cs="Times New Roman" w:hint="eastAsia"/>
                <w:color w:val="000000" w:themeColor="text1"/>
                <w:szCs w:val="23"/>
              </w:rPr>
              <w:t>提出</w:t>
            </w:r>
            <w:r w:rsidRPr="00C660FF">
              <w:rPr>
                <w:rFonts w:ascii="Times New Roman" w:hAnsi="Times New Roman" w:cs="Times New Roman"/>
                <w:color w:val="000000" w:themeColor="text1"/>
                <w:szCs w:val="23"/>
              </w:rPr>
              <w:t>申請，逾期申請視為自行放棄。</w:t>
            </w:r>
          </w:p>
          <w:p w14:paraId="7A3A393F" w14:textId="76CDD116" w:rsidR="00BB0529" w:rsidRPr="006D0E09" w:rsidRDefault="00BB0529" w:rsidP="00BB0529">
            <w:pPr>
              <w:pStyle w:val="a5"/>
              <w:widowControl w:val="0"/>
              <w:numPr>
                <w:ilvl w:val="1"/>
                <w:numId w:val="7"/>
              </w:numPr>
              <w:spacing w:line="240" w:lineRule="auto"/>
              <w:ind w:left="706" w:hanging="284"/>
              <w:rPr>
                <w:rFonts w:ascii="Times New Roman" w:hAnsi="Times New Roman" w:cs="Times New Roman"/>
                <w:szCs w:val="23"/>
              </w:rPr>
            </w:pPr>
            <w:r w:rsidRPr="002C4A39">
              <w:rPr>
                <w:rFonts w:ascii="Times New Roman" w:hAnsi="Times New Roman" w:cs="Times New Roman"/>
                <w:szCs w:val="23"/>
              </w:rPr>
              <w:t>申請者須經由</w:t>
            </w:r>
            <w:r>
              <w:rPr>
                <w:rFonts w:ascii="Times New Roman" w:hAnsi="Times New Roman" w:cs="Times New Roman" w:hint="eastAsia"/>
                <w:szCs w:val="23"/>
              </w:rPr>
              <w:t>商學院</w:t>
            </w:r>
            <w:r w:rsidRPr="002C4A39">
              <w:rPr>
                <w:rFonts w:ascii="Times New Roman" w:hAnsi="Times New Roman" w:cs="Times New Roman"/>
                <w:szCs w:val="23"/>
              </w:rPr>
              <w:t>核定</w:t>
            </w:r>
            <w:r w:rsidR="00427FA0">
              <w:rPr>
                <w:rFonts w:ascii="Times New Roman" w:hAnsi="Times New Roman" w:cs="Times New Roman" w:hint="eastAsia"/>
                <w:szCs w:val="23"/>
              </w:rPr>
              <w:t>符合申請條件</w:t>
            </w:r>
            <w:r w:rsidRPr="002C4A39">
              <w:rPr>
                <w:rFonts w:ascii="Times New Roman" w:hAnsi="Times New Roman" w:cs="Times New Roman"/>
                <w:szCs w:val="23"/>
              </w:rPr>
              <w:t>後，方可</w:t>
            </w:r>
            <w:r w:rsidR="00427FA0">
              <w:rPr>
                <w:rFonts w:ascii="Times New Roman" w:hAnsi="Times New Roman" w:cs="Times New Roman" w:hint="eastAsia"/>
                <w:szCs w:val="23"/>
              </w:rPr>
              <w:t>提出</w:t>
            </w:r>
            <w:r w:rsidRPr="002C4A39">
              <w:rPr>
                <w:rFonts w:ascii="Times New Roman" w:hAnsi="Times New Roman" w:cs="Times New Roman"/>
                <w:szCs w:val="23"/>
              </w:rPr>
              <w:t>。</w:t>
            </w:r>
          </w:p>
          <w:p w14:paraId="26B320B2" w14:textId="5F7F34E9" w:rsidR="00BB0529" w:rsidRPr="002C4A39" w:rsidRDefault="00BB0529" w:rsidP="00BB0529">
            <w:pPr>
              <w:pStyle w:val="a5"/>
              <w:widowControl w:val="0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Cs w:val="23"/>
              </w:rPr>
            </w:pPr>
            <w:r w:rsidRPr="002C4A39">
              <w:rPr>
                <w:rFonts w:ascii="Times New Roman" w:hAnsi="Times New Roman" w:cs="Times New Roman"/>
                <w:szCs w:val="23"/>
              </w:rPr>
              <w:t>課程</w:t>
            </w:r>
            <w:r w:rsidR="001E6CE9">
              <w:rPr>
                <w:rFonts w:ascii="Times New Roman" w:hAnsi="Times New Roman" w:cs="Times New Roman" w:hint="eastAsia"/>
                <w:szCs w:val="23"/>
              </w:rPr>
              <w:t>獎</w:t>
            </w:r>
            <w:r w:rsidRPr="002C4A39">
              <w:rPr>
                <w:rFonts w:ascii="Times New Roman" w:hAnsi="Times New Roman" w:cs="Times New Roman"/>
                <w:szCs w:val="23"/>
              </w:rPr>
              <w:t>助相關</w:t>
            </w:r>
            <w:proofErr w:type="gramStart"/>
            <w:r w:rsidRPr="002C4A39">
              <w:rPr>
                <w:rFonts w:ascii="Times New Roman" w:hAnsi="Times New Roman" w:cs="Times New Roman"/>
                <w:szCs w:val="23"/>
              </w:rPr>
              <w:t>訊息均以</w:t>
            </w:r>
            <w:r w:rsidRPr="002C4A39">
              <w:rPr>
                <w:rFonts w:ascii="Times New Roman" w:hAnsi="Times New Roman" w:cs="Times New Roman"/>
                <w:szCs w:val="23"/>
                <w:bdr w:val="single" w:sz="4" w:space="0" w:color="auto"/>
              </w:rPr>
              <w:t>電子郵件</w:t>
            </w:r>
            <w:proofErr w:type="gramEnd"/>
            <w:r w:rsidRPr="002C4A39">
              <w:rPr>
                <w:rFonts w:ascii="Times New Roman" w:hAnsi="Times New Roman" w:cs="Times New Roman"/>
                <w:szCs w:val="23"/>
              </w:rPr>
              <w:t>通知，申請人須填寫正確之郵件地址並確認</w:t>
            </w:r>
            <w:r w:rsidR="001E6CE9">
              <w:rPr>
                <w:rFonts w:ascii="Times New Roman" w:hAnsi="Times New Roman" w:cs="Times New Roman" w:hint="eastAsia"/>
                <w:szCs w:val="23"/>
              </w:rPr>
              <w:t>商學院寄出</w:t>
            </w:r>
            <w:r w:rsidRPr="002C4A39">
              <w:rPr>
                <w:rFonts w:ascii="Times New Roman" w:hAnsi="Times New Roman" w:cs="Times New Roman"/>
                <w:szCs w:val="23"/>
              </w:rPr>
              <w:t>之郵件不會被歸類為垃圾</w:t>
            </w:r>
            <w:r w:rsidRPr="002C4A39">
              <w:rPr>
                <w:rFonts w:ascii="Times New Roman" w:hAnsi="Times New Roman" w:cs="Times New Roman"/>
                <w:szCs w:val="23"/>
              </w:rPr>
              <w:t>(</w:t>
            </w:r>
            <w:r w:rsidRPr="002C4A39">
              <w:rPr>
                <w:rFonts w:ascii="Times New Roman" w:hAnsi="Times New Roman" w:cs="Times New Roman"/>
                <w:szCs w:val="23"/>
              </w:rPr>
              <w:t>廣告</w:t>
            </w:r>
            <w:r w:rsidRPr="002C4A39">
              <w:rPr>
                <w:rFonts w:ascii="Times New Roman" w:hAnsi="Times New Roman" w:cs="Times New Roman"/>
                <w:szCs w:val="23"/>
              </w:rPr>
              <w:t>)</w:t>
            </w:r>
            <w:r w:rsidRPr="002C4A39">
              <w:rPr>
                <w:rFonts w:ascii="Times New Roman" w:hAnsi="Times New Roman" w:cs="Times New Roman"/>
                <w:szCs w:val="23"/>
              </w:rPr>
              <w:t>信。若在通知期限內未完成</w:t>
            </w:r>
            <w:r w:rsidR="001E6CE9">
              <w:rPr>
                <w:rFonts w:ascii="Times New Roman" w:hAnsi="Times New Roman" w:cs="Times New Roman" w:hint="eastAsia"/>
                <w:szCs w:val="23"/>
              </w:rPr>
              <w:t>(</w:t>
            </w:r>
            <w:r w:rsidRPr="002C4A39">
              <w:rPr>
                <w:rFonts w:ascii="Times New Roman" w:hAnsi="Times New Roman" w:cs="Times New Roman"/>
                <w:szCs w:val="23"/>
              </w:rPr>
              <w:t>補</w:t>
            </w:r>
            <w:r w:rsidR="001E6CE9">
              <w:rPr>
                <w:rFonts w:ascii="Times New Roman" w:hAnsi="Times New Roman" w:cs="Times New Roman" w:hint="eastAsia"/>
                <w:szCs w:val="23"/>
              </w:rPr>
              <w:t>)</w:t>
            </w:r>
            <w:r w:rsidRPr="002C4A39">
              <w:rPr>
                <w:rFonts w:ascii="Times New Roman" w:hAnsi="Times New Roman" w:cs="Times New Roman"/>
                <w:szCs w:val="23"/>
              </w:rPr>
              <w:t>申請程序，則該次申請即為失效。</w:t>
            </w:r>
          </w:p>
          <w:p w14:paraId="40FA1B6A" w14:textId="68C7FAAA" w:rsidR="00BB0529" w:rsidRPr="002C4A39" w:rsidRDefault="00BB0529" w:rsidP="00BB0529">
            <w:pPr>
              <w:pStyle w:val="a5"/>
              <w:widowControl w:val="0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Cs w:val="23"/>
              </w:rPr>
            </w:pPr>
            <w:r w:rsidRPr="002C4A39">
              <w:rPr>
                <w:rFonts w:ascii="Times New Roman" w:hAnsi="Times New Roman" w:cs="Times New Roman"/>
                <w:szCs w:val="23"/>
              </w:rPr>
              <w:t>資料請詳實填寫，如有</w:t>
            </w:r>
            <w:proofErr w:type="gramStart"/>
            <w:r w:rsidRPr="002C4A39">
              <w:rPr>
                <w:rFonts w:ascii="Times New Roman" w:hAnsi="Times New Roman" w:cs="Times New Roman"/>
                <w:szCs w:val="23"/>
              </w:rPr>
              <w:t>造假經查核</w:t>
            </w:r>
            <w:proofErr w:type="gramEnd"/>
            <w:r w:rsidRPr="002C4A39">
              <w:rPr>
                <w:rFonts w:ascii="Times New Roman" w:hAnsi="Times New Roman" w:cs="Times New Roman"/>
                <w:szCs w:val="23"/>
              </w:rPr>
              <w:t>屬實者，除予以追回補助金且將依</w:t>
            </w:r>
            <w:r w:rsidR="001E6CE9">
              <w:rPr>
                <w:rFonts w:ascii="Times New Roman" w:hAnsi="Times New Roman" w:cs="Times New Roman" w:hint="eastAsia"/>
                <w:szCs w:val="23"/>
              </w:rPr>
              <w:t>本校</w:t>
            </w:r>
            <w:r w:rsidRPr="002C4A39">
              <w:rPr>
                <w:rFonts w:ascii="Times New Roman" w:hAnsi="Times New Roman" w:cs="Times New Roman"/>
                <w:szCs w:val="23"/>
              </w:rPr>
              <w:t>「學生獎懲辦法」處理。</w:t>
            </w:r>
          </w:p>
          <w:p w14:paraId="55FA87AD" w14:textId="57F03C93" w:rsidR="00BB0529" w:rsidRPr="002C4A39" w:rsidRDefault="001E6CE9" w:rsidP="00BB0529">
            <w:pPr>
              <w:pStyle w:val="a5"/>
              <w:widowControl w:val="0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 w:hint="eastAsia"/>
                <w:szCs w:val="23"/>
              </w:rPr>
              <w:t>於</w:t>
            </w:r>
            <w:r w:rsidR="00BB0529" w:rsidRPr="002C4A39">
              <w:rPr>
                <w:rFonts w:ascii="Times New Roman" w:hAnsi="Times New Roman" w:cs="Times New Roman"/>
                <w:szCs w:val="23"/>
              </w:rPr>
              <w:t>本次申請作業期間及地區內，</w:t>
            </w:r>
            <w:r>
              <w:rPr>
                <w:rFonts w:ascii="Times New Roman" w:hAnsi="Times New Roman" w:cs="Times New Roman" w:hint="eastAsia"/>
                <w:szCs w:val="23"/>
              </w:rPr>
              <w:t>商學院</w:t>
            </w:r>
            <w:r w:rsidR="00BB0529" w:rsidRPr="002C4A39">
              <w:rPr>
                <w:rFonts w:ascii="Times New Roman" w:hAnsi="Times New Roman" w:cs="Times New Roman"/>
                <w:szCs w:val="23"/>
              </w:rPr>
              <w:t>須以申請人</w:t>
            </w:r>
            <w:r>
              <w:rPr>
                <w:rFonts w:ascii="Times New Roman" w:hAnsi="Times New Roman" w:cs="Times New Roman" w:hint="eastAsia"/>
                <w:szCs w:val="23"/>
              </w:rPr>
              <w:t>之</w:t>
            </w:r>
            <w:r w:rsidR="00BB0529" w:rsidRPr="002C4A39">
              <w:rPr>
                <w:rFonts w:ascii="Times New Roman" w:hAnsi="Times New Roman" w:cs="Times New Roman"/>
                <w:szCs w:val="23"/>
              </w:rPr>
              <w:t>資料作為「名單管理」、「課程補助審核」、「業務聯繫」</w:t>
            </w:r>
            <w:r>
              <w:rPr>
                <w:rFonts w:ascii="Times New Roman" w:hAnsi="Times New Roman" w:cs="Times New Roman" w:hint="eastAsia"/>
                <w:szCs w:val="23"/>
              </w:rPr>
              <w:t>及</w:t>
            </w:r>
            <w:r w:rsidR="00BB0529" w:rsidRPr="002C4A39">
              <w:rPr>
                <w:rFonts w:ascii="Times New Roman" w:hAnsi="Times New Roman" w:cs="Times New Roman"/>
                <w:szCs w:val="23"/>
              </w:rPr>
              <w:t>「款項</w:t>
            </w:r>
            <w:proofErr w:type="gramStart"/>
            <w:r w:rsidR="00BB0529" w:rsidRPr="002C4A39">
              <w:rPr>
                <w:rFonts w:ascii="Times New Roman" w:hAnsi="Times New Roman" w:cs="Times New Roman"/>
                <w:szCs w:val="23"/>
              </w:rPr>
              <w:t>提撥</w:t>
            </w:r>
            <w:proofErr w:type="gramEnd"/>
            <w:r w:rsidR="00BB0529" w:rsidRPr="002C4A39">
              <w:rPr>
                <w:rFonts w:ascii="Times New Roman" w:hAnsi="Times New Roman" w:cs="Times New Roman"/>
                <w:szCs w:val="23"/>
              </w:rPr>
              <w:t>」之用。申請人可依法行使請求查詢、閱覽、補充、更正；請求提供複製本；請求停止蒐集、處理、利用；請求刪除個人資料等權利，</w:t>
            </w:r>
            <w:r w:rsidR="00BB0529" w:rsidRPr="00B133AC">
              <w:rPr>
                <w:rFonts w:ascii="Times New Roman" w:hAnsi="Times New Roman" w:cs="Times New Roman"/>
                <w:szCs w:val="23"/>
              </w:rPr>
              <w:t>請洽</w:t>
            </w:r>
            <w:r w:rsidR="00BB0529" w:rsidRPr="00B133AC">
              <w:rPr>
                <w:rFonts w:ascii="Times New Roman" w:hAnsi="Times New Roman" w:cs="Times New Roman"/>
                <w:szCs w:val="23"/>
              </w:rPr>
              <w:t>02-</w:t>
            </w:r>
            <w:r w:rsidR="00BB0529" w:rsidRPr="00B133AC">
              <w:rPr>
                <w:rFonts w:ascii="Times New Roman" w:hAnsi="Times New Roman" w:cs="Times New Roman" w:hint="eastAsia"/>
                <w:szCs w:val="23"/>
              </w:rPr>
              <w:t>23111531</w:t>
            </w:r>
            <w:r w:rsidR="00BB0529" w:rsidRPr="00B133AC">
              <w:rPr>
                <w:rFonts w:ascii="Times New Roman" w:hAnsi="Times New Roman" w:cs="Times New Roman"/>
                <w:szCs w:val="23"/>
              </w:rPr>
              <w:t>#</w:t>
            </w:r>
            <w:r w:rsidR="00B133AC" w:rsidRPr="00B133AC">
              <w:rPr>
                <w:rFonts w:ascii="Times New Roman" w:hAnsi="Times New Roman" w:cs="Times New Roman" w:hint="eastAsia"/>
                <w:szCs w:val="23"/>
              </w:rPr>
              <w:t>2881</w:t>
            </w:r>
            <w:r w:rsidR="00BB0529" w:rsidRPr="002C4A39">
              <w:rPr>
                <w:rFonts w:ascii="Times New Roman" w:hAnsi="Times New Roman" w:cs="Times New Roman"/>
                <w:szCs w:val="23"/>
              </w:rPr>
              <w:t>。</w:t>
            </w:r>
            <w:r w:rsidR="00BB0529" w:rsidRPr="002C4A39">
              <w:rPr>
                <w:rFonts w:ascii="Times New Roman" w:hAnsi="Times New Roman" w:cs="Times New Roman"/>
                <w:szCs w:val="23"/>
              </w:rPr>
              <w:t>(</w:t>
            </w:r>
            <w:proofErr w:type="gramStart"/>
            <w:r w:rsidR="00BB0529" w:rsidRPr="002C4A39">
              <w:rPr>
                <w:rFonts w:ascii="Times New Roman" w:hAnsi="Times New Roman" w:cs="Times New Roman"/>
                <w:szCs w:val="23"/>
              </w:rPr>
              <w:t>註</w:t>
            </w:r>
            <w:proofErr w:type="gramEnd"/>
            <w:r w:rsidR="00BB0529" w:rsidRPr="002C4A39">
              <w:rPr>
                <w:rFonts w:ascii="Times New Roman" w:hAnsi="Times New Roman" w:cs="Times New Roman"/>
                <w:szCs w:val="23"/>
              </w:rPr>
              <w:t>：如未完整提供資料，將無法完成本次申請。</w:t>
            </w:r>
            <w:r w:rsidR="00BB0529" w:rsidRPr="002C4A39">
              <w:rPr>
                <w:rFonts w:ascii="Times New Roman" w:hAnsi="Times New Roman" w:cs="Times New Roman"/>
                <w:szCs w:val="23"/>
              </w:rPr>
              <w:t>)</w:t>
            </w:r>
          </w:p>
          <w:p w14:paraId="0733CD58" w14:textId="77777777" w:rsidR="00BB0529" w:rsidRPr="006A0F17" w:rsidRDefault="00BB0529" w:rsidP="007C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59661C" w14:textId="77777777" w:rsidR="00BB0529" w:rsidRPr="006A0F17" w:rsidRDefault="00BB0529" w:rsidP="007C2431">
            <w:pPr>
              <w:pStyle w:val="a5"/>
              <w:widowControl w:val="0"/>
              <w:spacing w:line="240" w:lineRule="auto"/>
              <w:ind w:left="1473" w:right="1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17">
              <w:rPr>
                <w:rFonts w:ascii="Times New Roman" w:hAnsi="Times New Roman" w:cs="Times New Roman"/>
                <w:b/>
                <w:sz w:val="24"/>
                <w:szCs w:val="23"/>
              </w:rPr>
              <w:t>簽名：</w:t>
            </w:r>
            <w:r w:rsidRPr="006A0F17">
              <w:rPr>
                <w:rFonts w:ascii="Times New Roman" w:hAnsi="Times New Roman" w:cs="Times New Roman"/>
                <w:b/>
                <w:sz w:val="24"/>
                <w:szCs w:val="23"/>
              </w:rPr>
              <w:t>________________________________</w:t>
            </w:r>
          </w:p>
        </w:tc>
      </w:tr>
    </w:tbl>
    <w:p w14:paraId="4AC7A847" w14:textId="77777777" w:rsidR="00BB0529" w:rsidRDefault="00BB0529" w:rsidP="00BB0529">
      <w:pPr>
        <w:ind w:left="-1133" w:right="-1174"/>
        <w:rPr>
          <w:sz w:val="24"/>
          <w:szCs w:val="24"/>
        </w:rPr>
      </w:pPr>
      <w:r>
        <w:rPr>
          <w:sz w:val="24"/>
          <w:szCs w:val="24"/>
        </w:rPr>
        <w:t>審查結果(審查人員填寫)</w:t>
      </w:r>
    </w:p>
    <w:tbl>
      <w:tblPr>
        <w:tblStyle w:val="1"/>
        <w:tblW w:w="11088" w:type="dxa"/>
        <w:tblInd w:w="-1082" w:type="dxa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thinThickSmallGap" w:sz="12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8298"/>
      </w:tblGrid>
      <w:tr w:rsidR="00BB0529" w14:paraId="7558834D" w14:textId="77777777" w:rsidTr="007C2431">
        <w:trPr>
          <w:trHeight w:val="833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F83FB" w14:textId="77777777" w:rsidR="00BB0529" w:rsidRDefault="00BB0529" w:rsidP="00F8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審查結果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72C5E" w14:textId="79EEA2A7" w:rsidR="00BB0529" w:rsidRDefault="00BB0529" w:rsidP="00F8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審核通過，予以補助。</w:t>
            </w:r>
          </w:p>
          <w:p w14:paraId="4B7AE1A2" w14:textId="77777777" w:rsidR="00BB0529" w:rsidRDefault="00BB0529" w:rsidP="00F8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 xml:space="preserve"> 審核未通過，原因：__________________________________</w:t>
            </w:r>
          </w:p>
          <w:p w14:paraId="47FDF979" w14:textId="31786E9A" w:rsidR="006D4129" w:rsidRDefault="006D4129" w:rsidP="006D4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jc w:val="right"/>
              <w:rPr>
                <w:sz w:val="24"/>
                <w:szCs w:val="24"/>
              </w:rPr>
            </w:pPr>
            <w:r w:rsidRPr="003B1EA8">
              <w:rPr>
                <w:rFonts w:hint="eastAsia"/>
                <w:sz w:val="24"/>
                <w:szCs w:val="24"/>
              </w:rPr>
              <w:t>學年度    學期    次(    年    月    日)學系主管會議核定</w:t>
            </w:r>
          </w:p>
        </w:tc>
      </w:tr>
    </w:tbl>
    <w:p w14:paraId="464C1679" w14:textId="77777777" w:rsidR="006D4129" w:rsidRDefault="006D4129" w:rsidP="00F81831">
      <w:pPr>
        <w:ind w:left="-1133" w:right="-1174"/>
        <w:rPr>
          <w:sz w:val="24"/>
          <w:szCs w:val="24"/>
        </w:rPr>
      </w:pPr>
    </w:p>
    <w:p w14:paraId="58BAC0FC" w14:textId="77777777" w:rsidR="006D4129" w:rsidRDefault="006D4129" w:rsidP="00F81831">
      <w:pPr>
        <w:ind w:left="-1133" w:right="-1174"/>
        <w:rPr>
          <w:sz w:val="24"/>
          <w:szCs w:val="24"/>
        </w:rPr>
      </w:pPr>
    </w:p>
    <w:p w14:paraId="5FB213D6" w14:textId="4CAD5A10" w:rsidR="00B73C9F" w:rsidRDefault="00BB0529" w:rsidP="00F81831">
      <w:pPr>
        <w:ind w:left="-1133" w:right="-1174"/>
        <w:rPr>
          <w:sz w:val="16"/>
        </w:rPr>
      </w:pPr>
      <w:r>
        <w:rPr>
          <w:sz w:val="24"/>
          <w:szCs w:val="24"/>
        </w:rPr>
        <w:t xml:space="preserve">承辦人員：                                  </w:t>
      </w:r>
      <w:r w:rsidR="00A514A8">
        <w:rPr>
          <w:rFonts w:hint="eastAsia"/>
          <w:sz w:val="24"/>
          <w:szCs w:val="24"/>
        </w:rPr>
        <w:t>一級</w:t>
      </w:r>
      <w:r>
        <w:rPr>
          <w:sz w:val="24"/>
          <w:szCs w:val="24"/>
        </w:rPr>
        <w:t>主管：</w:t>
      </w:r>
    </w:p>
    <w:sectPr w:rsidR="00B73C9F">
      <w:type w:val="continuous"/>
      <w:pgSz w:w="11910" w:h="16840"/>
      <w:pgMar w:top="1460" w:right="136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90E6B" w14:textId="77777777" w:rsidR="00114BC6" w:rsidRDefault="00114BC6" w:rsidP="00B355C7">
      <w:r>
        <w:separator/>
      </w:r>
    </w:p>
  </w:endnote>
  <w:endnote w:type="continuationSeparator" w:id="0">
    <w:p w14:paraId="25704088" w14:textId="77777777" w:rsidR="00114BC6" w:rsidRDefault="00114BC6" w:rsidP="00B3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FC18" w14:textId="77777777" w:rsidR="00114BC6" w:rsidRDefault="00114BC6" w:rsidP="00B355C7">
      <w:r>
        <w:separator/>
      </w:r>
    </w:p>
  </w:footnote>
  <w:footnote w:type="continuationSeparator" w:id="0">
    <w:p w14:paraId="1DA64455" w14:textId="77777777" w:rsidR="00114BC6" w:rsidRDefault="00114BC6" w:rsidP="00B3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6A1"/>
    <w:multiLevelType w:val="hybridMultilevel"/>
    <w:tmpl w:val="F4E47E3E"/>
    <w:lvl w:ilvl="0" w:tplc="B2108E1A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06B81"/>
    <w:multiLevelType w:val="hybridMultilevel"/>
    <w:tmpl w:val="674434DE"/>
    <w:lvl w:ilvl="0" w:tplc="A7D2C0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24917827"/>
    <w:multiLevelType w:val="hybridMultilevel"/>
    <w:tmpl w:val="67B278A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0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47D62149"/>
    <w:multiLevelType w:val="hybridMultilevel"/>
    <w:tmpl w:val="674434DE"/>
    <w:lvl w:ilvl="0" w:tplc="A7D2C0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85366"/>
    <w:multiLevelType w:val="hybridMultilevel"/>
    <w:tmpl w:val="69DA39B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0E029D"/>
    <w:multiLevelType w:val="hybridMultilevel"/>
    <w:tmpl w:val="FBB29ED0"/>
    <w:lvl w:ilvl="0" w:tplc="174037F4">
      <w:start w:val="1"/>
      <w:numFmt w:val="taiwaneseCountingThousand"/>
      <w:lvlText w:val="%1、"/>
      <w:lvlJc w:val="left"/>
      <w:pPr>
        <w:ind w:left="480" w:hanging="480"/>
      </w:pPr>
      <w:rPr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75870773"/>
    <w:multiLevelType w:val="hybridMultilevel"/>
    <w:tmpl w:val="DF789F7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9F"/>
    <w:rsid w:val="00033669"/>
    <w:rsid w:val="00055CE6"/>
    <w:rsid w:val="00074303"/>
    <w:rsid w:val="000A7CC8"/>
    <w:rsid w:val="000E468A"/>
    <w:rsid w:val="000F7B79"/>
    <w:rsid w:val="00112132"/>
    <w:rsid w:val="00114BC6"/>
    <w:rsid w:val="001617C6"/>
    <w:rsid w:val="001719D5"/>
    <w:rsid w:val="001E219E"/>
    <w:rsid w:val="001E2721"/>
    <w:rsid w:val="001E6346"/>
    <w:rsid w:val="001E6CE9"/>
    <w:rsid w:val="001F53FC"/>
    <w:rsid w:val="00273D58"/>
    <w:rsid w:val="002B5D8A"/>
    <w:rsid w:val="002C3DB0"/>
    <w:rsid w:val="002C6CAA"/>
    <w:rsid w:val="002E5CBC"/>
    <w:rsid w:val="002F047E"/>
    <w:rsid w:val="002F330C"/>
    <w:rsid w:val="003061BB"/>
    <w:rsid w:val="00315976"/>
    <w:rsid w:val="00367078"/>
    <w:rsid w:val="003B1EA8"/>
    <w:rsid w:val="003F7E9F"/>
    <w:rsid w:val="00427FA0"/>
    <w:rsid w:val="00457E8A"/>
    <w:rsid w:val="004A3802"/>
    <w:rsid w:val="004B63A2"/>
    <w:rsid w:val="00524901"/>
    <w:rsid w:val="00546127"/>
    <w:rsid w:val="00636D84"/>
    <w:rsid w:val="006857FA"/>
    <w:rsid w:val="006B35DF"/>
    <w:rsid w:val="006D1594"/>
    <w:rsid w:val="006D4129"/>
    <w:rsid w:val="006F4F3B"/>
    <w:rsid w:val="007A2B0E"/>
    <w:rsid w:val="007B0753"/>
    <w:rsid w:val="0080237A"/>
    <w:rsid w:val="0080665D"/>
    <w:rsid w:val="00824B4C"/>
    <w:rsid w:val="00871B0C"/>
    <w:rsid w:val="0088647F"/>
    <w:rsid w:val="008B22D6"/>
    <w:rsid w:val="00926A52"/>
    <w:rsid w:val="009305A5"/>
    <w:rsid w:val="009A2CE1"/>
    <w:rsid w:val="009B7E86"/>
    <w:rsid w:val="00A33930"/>
    <w:rsid w:val="00A514A8"/>
    <w:rsid w:val="00B133AC"/>
    <w:rsid w:val="00B355C7"/>
    <w:rsid w:val="00B44FB3"/>
    <w:rsid w:val="00B53B6D"/>
    <w:rsid w:val="00B73C9F"/>
    <w:rsid w:val="00B85712"/>
    <w:rsid w:val="00BB0529"/>
    <w:rsid w:val="00C02D0E"/>
    <w:rsid w:val="00C27EA6"/>
    <w:rsid w:val="00C71632"/>
    <w:rsid w:val="00D310DA"/>
    <w:rsid w:val="00D603CF"/>
    <w:rsid w:val="00D66237"/>
    <w:rsid w:val="00D82ED8"/>
    <w:rsid w:val="00DC4670"/>
    <w:rsid w:val="00E414DE"/>
    <w:rsid w:val="00E51633"/>
    <w:rsid w:val="00EB3924"/>
    <w:rsid w:val="00EC5D7E"/>
    <w:rsid w:val="00ED59AB"/>
    <w:rsid w:val="00F15BA3"/>
    <w:rsid w:val="00F32EE0"/>
    <w:rsid w:val="00F75594"/>
    <w:rsid w:val="00F81831"/>
    <w:rsid w:val="00FB6CFD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DE067"/>
  <w15:docId w15:val="{3A7206B4-CB4C-4498-823D-52780E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5C7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  <w:ind w:left="1862"/>
    </w:pPr>
    <w:rPr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5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55C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B35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55C7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a">
    <w:name w:val="Table Grid"/>
    <w:basedOn w:val="a1"/>
    <w:uiPriority w:val="39"/>
    <w:rsid w:val="000E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594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F75594"/>
    <w:rPr>
      <w:rFonts w:ascii="標楷體" w:eastAsia="標楷體" w:hAnsi="標楷體" w:cs="標楷體"/>
      <w:sz w:val="24"/>
      <w:szCs w:val="24"/>
      <w:lang w:val="zh-TW" w:eastAsia="zh-TW" w:bidi="zh-TW"/>
    </w:rPr>
  </w:style>
  <w:style w:type="table" w:customStyle="1" w:styleId="2">
    <w:name w:val="2"/>
    <w:basedOn w:val="a1"/>
    <w:rsid w:val="00BB0529"/>
    <w:pPr>
      <w:widowControl/>
      <w:autoSpaceDE/>
      <w:autoSpaceDN/>
      <w:spacing w:line="276" w:lineRule="auto"/>
    </w:pPr>
    <w:rPr>
      <w:rFonts w:ascii="Arial" w:hAnsi="Arial" w:cs="Arial"/>
      <w:lang w:eastAsia="zh-TW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a1"/>
    <w:rsid w:val="00BB0529"/>
    <w:pPr>
      <w:widowControl/>
      <w:autoSpaceDE/>
      <w:autoSpaceDN/>
      <w:spacing w:line="276" w:lineRule="auto"/>
    </w:pPr>
    <w:rPr>
      <w:rFonts w:ascii="Arial" w:hAnsi="Arial" w:cs="Arial"/>
      <w:lang w:eastAsia="zh-TW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A2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2CE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d">
    <w:name w:val="Hyperlink"/>
    <w:basedOn w:val="a0"/>
    <w:uiPriority w:val="99"/>
    <w:unhideWhenUsed/>
    <w:rsid w:val="00F15BA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490A-F736-4EF6-954B-42D1CF88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Lation Imso</dc:creator>
  <cp:lastModifiedBy>江怡靜</cp:lastModifiedBy>
  <cp:revision>11</cp:revision>
  <cp:lastPrinted>2023-11-26T23:42:00Z</cp:lastPrinted>
  <dcterms:created xsi:type="dcterms:W3CDTF">2023-11-27T00:11:00Z</dcterms:created>
  <dcterms:modified xsi:type="dcterms:W3CDTF">2023-12-06T06:22:00Z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  <property fmtid="{D5CDD505-2E9C-101B-9397-08002B2CF9AE}" pid="5" name="GrammarlyDocumentId">
    <vt:lpwstr>209454b14c096b8f06868487f19b3b0543014dbc1e698ea8440d98a04ada9518</vt:lpwstr>
  </property>
</Properties>
</file>