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5" w:rsidRDefault="003257C8" w:rsidP="00083EEE">
      <w:pPr>
        <w:snapToGrid w:val="0"/>
        <w:jc w:val="center"/>
        <w:rPr>
          <w:rFonts w:ascii="微軟正黑體" w:eastAsia="微軟正黑體" w:hAnsi="微軟正黑體"/>
          <w:b/>
          <w:color w:val="1F497D" w:themeColor="text2"/>
          <w:sz w:val="36"/>
        </w:rPr>
      </w:pPr>
      <w:bookmarkStart w:id="0" w:name="_GoBack"/>
      <w:bookmarkEnd w:id="0"/>
      <w:r w:rsidRPr="00083EEE">
        <w:rPr>
          <w:rFonts w:ascii="微軟正黑體" w:eastAsia="微軟正黑體" w:hAnsi="微軟正黑體" w:hint="eastAsia"/>
          <w:b/>
          <w:color w:val="1F497D" w:themeColor="text2"/>
          <w:sz w:val="36"/>
        </w:rPr>
        <w:t>六和化工股份有限公司</w:t>
      </w:r>
      <w:r w:rsidR="008923A5" w:rsidRPr="00083EEE">
        <w:rPr>
          <w:rFonts w:ascii="微軟正黑體" w:eastAsia="微軟正黑體" w:hAnsi="微軟正黑體" w:hint="eastAsia"/>
          <w:b/>
          <w:color w:val="1F497D" w:themeColor="text2"/>
          <w:sz w:val="36"/>
        </w:rPr>
        <w:t xml:space="preserve">誠徵 </w:t>
      </w:r>
      <w:r w:rsidR="006D5B11">
        <w:rPr>
          <w:rFonts w:ascii="微軟正黑體" w:eastAsia="微軟正黑體" w:hAnsi="微軟正黑體" w:hint="eastAsia"/>
          <w:b/>
          <w:color w:val="1F497D" w:themeColor="text2"/>
          <w:sz w:val="36"/>
        </w:rPr>
        <w:t>業務助理2-5</w:t>
      </w:r>
      <w:r w:rsidR="008923A5" w:rsidRPr="00083EEE">
        <w:rPr>
          <w:rFonts w:ascii="微軟正黑體" w:eastAsia="微軟正黑體" w:hAnsi="微軟正黑體" w:hint="eastAsia"/>
          <w:b/>
          <w:color w:val="1F497D" w:themeColor="text2"/>
          <w:sz w:val="36"/>
        </w:rPr>
        <w:t>名</w:t>
      </w:r>
    </w:p>
    <w:p w:rsidR="00083EEE" w:rsidRPr="006D5B11" w:rsidRDefault="00083EEE" w:rsidP="00EC36BB">
      <w:pPr>
        <w:snapToGrid w:val="0"/>
        <w:rPr>
          <w:rFonts w:ascii="微軟正黑體" w:eastAsia="微軟正黑體" w:hAnsi="微軟正黑體"/>
          <w:b/>
          <w:color w:val="1F497D" w:themeColor="text2"/>
          <w:sz w:val="16"/>
        </w:rPr>
      </w:pPr>
    </w:p>
    <w:p w:rsidR="008923A5" w:rsidRPr="00EC36BB" w:rsidRDefault="008923A5" w:rsidP="00EC36BB">
      <w:pPr>
        <w:snapToGrid w:val="0"/>
        <w:rPr>
          <w:rFonts w:ascii="微軟正黑體" w:eastAsia="微軟正黑體" w:hAnsi="微軟正黑體"/>
          <w:b/>
        </w:rPr>
      </w:pPr>
      <w:r w:rsidRPr="00EC36BB">
        <w:rPr>
          <w:rFonts w:ascii="微軟正黑體" w:eastAsia="微軟正黑體" w:hAnsi="微軟正黑體" w:hint="eastAsia"/>
          <w:b/>
        </w:rPr>
        <w:t xml:space="preserve">一、工作內容 ： </w:t>
      </w:r>
    </w:p>
    <w:p w:rsidR="006D5B11" w:rsidRDefault="006D5B11" w:rsidP="00EC36BB">
      <w:pPr>
        <w:pStyle w:val="a7"/>
        <w:numPr>
          <w:ilvl w:val="0"/>
          <w:numId w:val="2"/>
        </w:numPr>
        <w:snapToGrid w:val="0"/>
        <w:ind w:leftChars="0" w:left="709" w:hanging="425"/>
        <w:rPr>
          <w:rFonts w:ascii="微軟正黑體" w:eastAsia="微軟正黑體" w:hAnsi="微軟正黑體"/>
          <w:color w:val="333333"/>
          <w:szCs w:val="18"/>
        </w:rPr>
      </w:pPr>
      <w:r w:rsidRPr="006D5B11">
        <w:rPr>
          <w:rFonts w:ascii="微軟正黑體" w:eastAsia="微軟正黑體" w:hAnsi="微軟正黑體"/>
          <w:color w:val="333333"/>
          <w:szCs w:val="18"/>
        </w:rPr>
        <w:t>處理客戶訂單，協助業務人員控管出貨，並處理進出口事宜。 </w:t>
      </w:r>
    </w:p>
    <w:p w:rsidR="006D5B11" w:rsidRDefault="006D5B11" w:rsidP="00EC36BB">
      <w:pPr>
        <w:pStyle w:val="a7"/>
        <w:numPr>
          <w:ilvl w:val="0"/>
          <w:numId w:val="2"/>
        </w:numPr>
        <w:snapToGrid w:val="0"/>
        <w:ind w:leftChars="0" w:left="709" w:hanging="425"/>
        <w:rPr>
          <w:rFonts w:ascii="微軟正黑體" w:eastAsia="微軟正黑體" w:hAnsi="微軟正黑體"/>
          <w:color w:val="333333"/>
          <w:szCs w:val="18"/>
        </w:rPr>
      </w:pPr>
      <w:r w:rsidRPr="006D5B11">
        <w:rPr>
          <w:rFonts w:ascii="微軟正黑體" w:eastAsia="微軟正黑體" w:hAnsi="微軟正黑體"/>
          <w:color w:val="333333"/>
          <w:szCs w:val="18"/>
        </w:rPr>
        <w:t>保持與客戶間之聯繫，e-mail及電話往來。 </w:t>
      </w:r>
    </w:p>
    <w:p w:rsidR="006D5B11" w:rsidRPr="00EC36BB" w:rsidRDefault="006D5B11" w:rsidP="00EC36BB">
      <w:pPr>
        <w:pStyle w:val="a7"/>
        <w:numPr>
          <w:ilvl w:val="0"/>
          <w:numId w:val="2"/>
        </w:numPr>
        <w:snapToGrid w:val="0"/>
        <w:ind w:leftChars="0" w:left="709" w:hanging="425"/>
        <w:rPr>
          <w:rFonts w:ascii="微軟正黑體" w:eastAsia="微軟正黑體" w:hAnsi="微軟正黑體"/>
          <w:color w:val="333333"/>
          <w:szCs w:val="18"/>
        </w:rPr>
      </w:pPr>
      <w:r w:rsidRPr="006D5B11">
        <w:rPr>
          <w:rFonts w:ascii="微軟正黑體" w:eastAsia="微軟正黑體" w:hAnsi="微軟正黑體"/>
          <w:color w:val="333333"/>
          <w:szCs w:val="18"/>
        </w:rPr>
        <w:t>協助業務人員處理銷售業務相關之公司內部行政作業。</w:t>
      </w:r>
    </w:p>
    <w:p w:rsidR="008923A5" w:rsidRPr="00EC36BB" w:rsidRDefault="008923A5" w:rsidP="00EC36BB">
      <w:pPr>
        <w:snapToGrid w:val="0"/>
        <w:rPr>
          <w:rFonts w:ascii="微軟正黑體" w:eastAsia="微軟正黑體" w:hAnsi="微軟正黑體"/>
          <w:b/>
        </w:rPr>
      </w:pPr>
      <w:r w:rsidRPr="00EC36BB">
        <w:rPr>
          <w:rFonts w:ascii="微軟正黑體" w:eastAsia="微軟正黑體" w:hAnsi="微軟正黑體" w:hint="eastAsia"/>
          <w:b/>
        </w:rPr>
        <w:t xml:space="preserve">二、資格需求： </w:t>
      </w:r>
    </w:p>
    <w:p w:rsidR="00EC36BB" w:rsidRDefault="008923A5" w:rsidP="00EC36BB">
      <w:pPr>
        <w:pStyle w:val="a7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EC36BB">
        <w:rPr>
          <w:rFonts w:ascii="微軟正黑體" w:eastAsia="微軟正黑體" w:hAnsi="微軟正黑體" w:hint="eastAsia"/>
        </w:rPr>
        <w:t>熟悉辦公室電腦軟體操作(MS Office套裝軟體)。</w:t>
      </w:r>
    </w:p>
    <w:p w:rsidR="00EC36BB" w:rsidRDefault="003257C8" w:rsidP="00EC36BB">
      <w:pPr>
        <w:pStyle w:val="a7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EC36BB">
        <w:rPr>
          <w:rFonts w:ascii="微軟正黑體" w:eastAsia="微軟正黑體" w:hAnsi="微軟正黑體" w:hint="eastAsia"/>
        </w:rPr>
        <w:t>多益成績達</w:t>
      </w:r>
      <w:r w:rsidR="006D5B11">
        <w:rPr>
          <w:rFonts w:ascii="微軟正黑體" w:eastAsia="微軟正黑體" w:hAnsi="微軟正黑體" w:hint="eastAsia"/>
        </w:rPr>
        <w:t>8</w:t>
      </w:r>
      <w:r w:rsidRPr="00EC36BB">
        <w:rPr>
          <w:rFonts w:ascii="微軟正黑體" w:eastAsia="微軟正黑體" w:hAnsi="微軟正黑體" w:hint="eastAsia"/>
        </w:rPr>
        <w:t>50分</w:t>
      </w:r>
      <w:r w:rsidR="008923A5" w:rsidRPr="00EC36BB">
        <w:rPr>
          <w:rFonts w:ascii="微軟正黑體" w:eastAsia="微軟正黑體" w:hAnsi="微軟正黑體" w:hint="eastAsia"/>
        </w:rPr>
        <w:t xml:space="preserve">。 </w:t>
      </w:r>
    </w:p>
    <w:p w:rsidR="00EC36BB" w:rsidRDefault="008923A5" w:rsidP="00EC36BB">
      <w:pPr>
        <w:pStyle w:val="a7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EC36BB">
        <w:rPr>
          <w:rFonts w:ascii="微軟正黑體" w:eastAsia="微軟正黑體" w:hAnsi="微軟正黑體" w:hint="eastAsia"/>
        </w:rPr>
        <w:t>良好人際關係與溝通協調能力、抗壓性強。</w:t>
      </w:r>
    </w:p>
    <w:p w:rsidR="00EC36BB" w:rsidRDefault="008923A5" w:rsidP="00EC36BB">
      <w:pPr>
        <w:pStyle w:val="a7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EC36BB">
        <w:rPr>
          <w:rFonts w:ascii="微軟正黑體" w:eastAsia="微軟正黑體" w:hAnsi="微軟正黑體" w:hint="eastAsia"/>
        </w:rPr>
        <w:t xml:space="preserve">積極主動、認真負責。 </w:t>
      </w:r>
    </w:p>
    <w:p w:rsidR="008923A5" w:rsidRPr="00EC36BB" w:rsidRDefault="008923A5" w:rsidP="00EC36BB">
      <w:pPr>
        <w:pStyle w:val="a7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</w:rPr>
      </w:pPr>
      <w:r w:rsidRPr="00EC36BB">
        <w:rPr>
          <w:rFonts w:ascii="微軟正黑體" w:eastAsia="微軟正黑體" w:hAnsi="微軟正黑體" w:hint="eastAsia"/>
        </w:rPr>
        <w:t>上班時段:上午</w:t>
      </w:r>
      <w:r w:rsidR="003257C8" w:rsidRPr="00EC36BB">
        <w:rPr>
          <w:rFonts w:ascii="微軟正黑體" w:eastAsia="微軟正黑體" w:hAnsi="微軟正黑體" w:hint="eastAsia"/>
        </w:rPr>
        <w:t>8</w:t>
      </w:r>
      <w:r w:rsidRPr="00EC36BB">
        <w:rPr>
          <w:rFonts w:ascii="微軟正黑體" w:eastAsia="微軟正黑體" w:hAnsi="微軟正黑體" w:hint="eastAsia"/>
        </w:rPr>
        <w:t>:</w:t>
      </w:r>
      <w:r w:rsidR="003257C8" w:rsidRPr="00EC36BB">
        <w:rPr>
          <w:rFonts w:ascii="微軟正黑體" w:eastAsia="微軟正黑體" w:hAnsi="微軟正黑體" w:hint="eastAsia"/>
        </w:rPr>
        <w:t>3</w:t>
      </w:r>
      <w:r w:rsidRPr="00EC36BB">
        <w:rPr>
          <w:rFonts w:ascii="微軟正黑體" w:eastAsia="微軟正黑體" w:hAnsi="微軟正黑體" w:hint="eastAsia"/>
        </w:rPr>
        <w:t>0～12:00下午13:30～17:30。</w:t>
      </w:r>
    </w:p>
    <w:p w:rsidR="008923A5" w:rsidRPr="00EC36BB" w:rsidRDefault="008923A5" w:rsidP="00EC36BB">
      <w:pPr>
        <w:snapToGrid w:val="0"/>
        <w:rPr>
          <w:rFonts w:ascii="微軟正黑體" w:eastAsia="微軟正黑體" w:hAnsi="微軟正黑體"/>
          <w:b/>
        </w:rPr>
      </w:pPr>
      <w:r w:rsidRPr="00EC36BB">
        <w:rPr>
          <w:rFonts w:ascii="微軟正黑體" w:eastAsia="微軟正黑體" w:hAnsi="微軟正黑體" w:hint="eastAsia"/>
          <w:b/>
        </w:rPr>
        <w:t>三、待遇與福利：</w:t>
      </w:r>
    </w:p>
    <w:p w:rsidR="006D5B11" w:rsidRDefault="006D5B11" w:rsidP="006D5B11">
      <w:pPr>
        <w:widowControl/>
        <w:ind w:left="200" w:right="120"/>
        <w:textAlignment w:val="baseline"/>
        <w:rPr>
          <w:rFonts w:ascii="Verdana" w:eastAsia="新細明體" w:hAnsi="Verdana" w:cs="新細明體"/>
          <w:color w:val="333333"/>
          <w:spacing w:val="10"/>
          <w:kern w:val="0"/>
          <w:szCs w:val="24"/>
        </w:rPr>
      </w:pP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1.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優渥薪資及獎金制度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(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含年終獎金、績效獎金及員工分紅入股制度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)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 xml:space="preserve">　</w:t>
      </w:r>
    </w:p>
    <w:p w:rsidR="006D5B11" w:rsidRDefault="006D5B11" w:rsidP="006D5B11">
      <w:pPr>
        <w:widowControl/>
        <w:ind w:left="200" w:right="120" w:firstLineChars="100" w:firstLine="260"/>
        <w:textAlignment w:val="baseline"/>
        <w:rPr>
          <w:rFonts w:ascii="Verdana" w:eastAsia="新細明體" w:hAnsi="Verdana" w:cs="新細明體"/>
          <w:color w:val="333333"/>
          <w:spacing w:val="10"/>
          <w:kern w:val="0"/>
          <w:szCs w:val="24"/>
        </w:rPr>
      </w:pP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國內業務人員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(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大學畢業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)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到職起薪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:NTD52,040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 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元</w:t>
      </w:r>
    </w:p>
    <w:p w:rsidR="006D5B11" w:rsidRDefault="006D5B11" w:rsidP="006D5B11">
      <w:pPr>
        <w:widowControl/>
        <w:ind w:left="200" w:right="120" w:firstLineChars="100" w:firstLine="260"/>
        <w:textAlignment w:val="baseline"/>
        <w:rPr>
          <w:rFonts w:ascii="Verdana" w:eastAsia="新細明體" w:hAnsi="Verdana" w:cs="新細明體"/>
          <w:color w:val="333333"/>
          <w:spacing w:val="10"/>
          <w:kern w:val="0"/>
          <w:szCs w:val="24"/>
        </w:rPr>
      </w:pP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業務助理人員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(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大學畢業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)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到職起薪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:NTD45,390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 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元</w:t>
      </w:r>
      <w:r w:rsidRPr="00193800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2.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人性化管理及優良工作環境。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 </w:t>
      </w:r>
      <w:r w:rsidRPr="00193800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3.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公開</w:t>
      </w:r>
      <w:r>
        <w:rPr>
          <w:rFonts w:ascii="Verdana" w:eastAsia="新細明體" w:hAnsi="Verdana" w:cs="新細明體" w:hint="eastAsia"/>
          <w:color w:val="333333"/>
          <w:spacing w:val="10"/>
          <w:kern w:val="0"/>
          <w:szCs w:val="24"/>
        </w:rPr>
        <w:t>、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透明、公正的考核制度及升遷管道。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 </w:t>
      </w:r>
      <w:r w:rsidRPr="00193800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4.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勞健保、團體保險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(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含壽險、意外傷害險、住院醫療險、國外出差旅</w:t>
      </w:r>
    </w:p>
    <w:p w:rsidR="006D5B11" w:rsidRDefault="006D5B11" w:rsidP="006D5B11">
      <w:pPr>
        <w:widowControl/>
        <w:ind w:left="200" w:right="120" w:firstLineChars="100" w:firstLine="260"/>
        <w:textAlignment w:val="baseline"/>
        <w:rPr>
          <w:rFonts w:ascii="Verdana" w:eastAsia="新細明體" w:hAnsi="Verdana" w:cs="新細明體"/>
          <w:color w:val="333333"/>
          <w:spacing w:val="10"/>
          <w:kern w:val="0"/>
          <w:szCs w:val="24"/>
        </w:rPr>
      </w:pP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遊平安險等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)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 xml:space="preserve">。　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 </w:t>
      </w:r>
      <w:r w:rsidRPr="00193800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5.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定期招待員工及眷屬旅遊補助、員工婚喪喜慶補助等福利。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 </w:t>
      </w:r>
      <w:r w:rsidRPr="00193800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6.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每年定期健康檢查，並安排家醫專科醫師至公司，協助同仁針對體檢</w:t>
      </w:r>
    </w:p>
    <w:p w:rsidR="006D5B11" w:rsidRDefault="006D5B11" w:rsidP="006D5B11">
      <w:pPr>
        <w:widowControl/>
        <w:ind w:left="200" w:right="120" w:firstLineChars="100" w:firstLine="260"/>
        <w:textAlignment w:val="baseline"/>
        <w:rPr>
          <w:rFonts w:ascii="Verdana" w:eastAsia="新細明體" w:hAnsi="Verdana" w:cs="新細明體"/>
          <w:color w:val="333333"/>
          <w:spacing w:val="10"/>
          <w:kern w:val="0"/>
          <w:szCs w:val="24"/>
        </w:rPr>
      </w:pP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報告問診。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 </w:t>
      </w:r>
      <w:r w:rsidRPr="00193800">
        <w:rPr>
          <w:rFonts w:ascii="Verdana" w:eastAsia="新細明體" w:hAnsi="Verdana" w:cs="新細明體"/>
          <w:color w:val="333333"/>
          <w:kern w:val="0"/>
          <w:szCs w:val="24"/>
        </w:rPr>
        <w:br/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7.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每年公司周年慶資深同仁表揚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(5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年、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10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年、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15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年、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20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年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)</w:t>
      </w: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致送金</w:t>
      </w:r>
    </w:p>
    <w:p w:rsidR="006D5B11" w:rsidRPr="00193800" w:rsidRDefault="006D5B11" w:rsidP="006D5B11">
      <w:pPr>
        <w:widowControl/>
        <w:ind w:left="200" w:right="120" w:firstLineChars="100" w:firstLine="260"/>
        <w:textAlignment w:val="baseline"/>
        <w:rPr>
          <w:szCs w:val="24"/>
        </w:rPr>
      </w:pPr>
      <w:r w:rsidRPr="00193800">
        <w:rPr>
          <w:rFonts w:ascii="Verdana" w:eastAsia="新細明體" w:hAnsi="Verdana" w:cs="新細明體"/>
          <w:color w:val="333333"/>
          <w:spacing w:val="10"/>
          <w:kern w:val="0"/>
          <w:szCs w:val="24"/>
        </w:rPr>
        <w:t>牌獎勵。</w:t>
      </w:r>
    </w:p>
    <w:p w:rsidR="008923A5" w:rsidRPr="00EC36BB" w:rsidRDefault="008923A5" w:rsidP="006D5B11">
      <w:pPr>
        <w:snapToGrid w:val="0"/>
        <w:rPr>
          <w:rFonts w:ascii="微軟正黑體" w:eastAsia="微軟正黑體" w:hAnsi="微軟正黑體"/>
          <w:b/>
        </w:rPr>
      </w:pPr>
      <w:r w:rsidRPr="00EC36BB">
        <w:rPr>
          <w:rFonts w:ascii="微軟正黑體" w:eastAsia="微軟正黑體" w:hAnsi="微軟正黑體" w:hint="eastAsia"/>
          <w:b/>
        </w:rPr>
        <w:t>四、工作地點：</w:t>
      </w:r>
    </w:p>
    <w:p w:rsidR="008923A5" w:rsidRPr="00EC36BB" w:rsidRDefault="00EC36BB" w:rsidP="00EC36BB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8923A5" w:rsidRPr="00EC36BB">
        <w:rPr>
          <w:rFonts w:ascii="微軟正黑體" w:eastAsia="微軟正黑體" w:hAnsi="微軟正黑體" w:hint="eastAsia"/>
        </w:rPr>
        <w:t>台北市中山區德惠街</w:t>
      </w:r>
      <w:r w:rsidR="003257C8" w:rsidRPr="00EC36BB">
        <w:rPr>
          <w:rFonts w:ascii="微軟正黑體" w:eastAsia="微軟正黑體" w:hAnsi="微軟正黑體" w:hint="eastAsia"/>
        </w:rPr>
        <w:t>9</w:t>
      </w:r>
      <w:r w:rsidR="008923A5" w:rsidRPr="00EC36BB">
        <w:rPr>
          <w:rFonts w:ascii="微軟正黑體" w:eastAsia="微軟正黑體" w:hAnsi="微軟正黑體" w:hint="eastAsia"/>
        </w:rPr>
        <w:t>號</w:t>
      </w:r>
      <w:r w:rsidR="003257C8" w:rsidRPr="00EC36BB">
        <w:rPr>
          <w:rFonts w:ascii="微軟正黑體" w:eastAsia="微軟正黑體" w:hAnsi="微軟正黑體" w:hint="eastAsia"/>
        </w:rPr>
        <w:t>6</w:t>
      </w:r>
      <w:r w:rsidR="008923A5" w:rsidRPr="00EC36BB">
        <w:rPr>
          <w:rFonts w:ascii="微軟正黑體" w:eastAsia="微軟正黑體" w:hAnsi="微軟正黑體" w:hint="eastAsia"/>
        </w:rPr>
        <w:t>樓</w:t>
      </w:r>
    </w:p>
    <w:p w:rsidR="008923A5" w:rsidRPr="00EC36BB" w:rsidRDefault="008923A5" w:rsidP="00EC36BB">
      <w:pPr>
        <w:snapToGrid w:val="0"/>
        <w:rPr>
          <w:rFonts w:ascii="微軟正黑體" w:eastAsia="微軟正黑體" w:hAnsi="微軟正黑體"/>
          <w:b/>
        </w:rPr>
      </w:pPr>
      <w:r w:rsidRPr="00EC36BB">
        <w:rPr>
          <w:rFonts w:ascii="微軟正黑體" w:eastAsia="微軟正黑體" w:hAnsi="微軟正黑體" w:hint="eastAsia"/>
          <w:b/>
        </w:rPr>
        <w:t xml:space="preserve">五、應徵方式： </w:t>
      </w:r>
    </w:p>
    <w:p w:rsidR="008923A5" w:rsidRPr="006D5B11" w:rsidRDefault="00EC36BB" w:rsidP="006D5B11">
      <w:pPr>
        <w:snapToGrid w:val="0"/>
        <w:ind w:leftChars="118" w:left="283"/>
        <w:rPr>
          <w:rFonts w:ascii="微軟正黑體" w:eastAsia="微軟正黑體" w:hAnsi="微軟正黑體"/>
        </w:rPr>
      </w:pPr>
      <w:r w:rsidRPr="006D5B11">
        <w:rPr>
          <w:rFonts w:ascii="微軟正黑體" w:eastAsia="微軟正黑體" w:hAnsi="微軟正黑體" w:hint="eastAsia"/>
        </w:rPr>
        <w:t>請將個人履歷表、自傳</w:t>
      </w:r>
      <w:r w:rsidR="008923A5" w:rsidRPr="006D5B11">
        <w:rPr>
          <w:rFonts w:ascii="微軟正黑體" w:eastAsia="微軟正黑體" w:hAnsi="微軟正黑體" w:hint="eastAsia"/>
        </w:rPr>
        <w:t>以及可佐證所需職務能力的相關資料E-mail至：</w:t>
      </w:r>
      <w:r w:rsidRPr="006D5B11">
        <w:rPr>
          <w:rFonts w:ascii="微軟正黑體" w:eastAsia="微軟正黑體" w:hAnsi="微軟正黑體" w:hint="eastAsia"/>
        </w:rPr>
        <w:t>albee.lin@unionchemical.com.tw</w:t>
      </w:r>
      <w:r w:rsidR="008923A5" w:rsidRPr="006D5B11">
        <w:rPr>
          <w:rFonts w:ascii="微軟正黑體" w:eastAsia="微軟正黑體" w:hAnsi="微軟正黑體" w:hint="eastAsia"/>
        </w:rPr>
        <w:t>標題請註明「應徵</w:t>
      </w:r>
      <w:r w:rsidRPr="006D5B11">
        <w:rPr>
          <w:rFonts w:ascii="微軟正黑體" w:eastAsia="微軟正黑體" w:hAnsi="微軟正黑體" w:hint="eastAsia"/>
        </w:rPr>
        <w:t>六和化工</w:t>
      </w:r>
      <w:r w:rsidR="006D5B11" w:rsidRPr="006D5B11">
        <w:rPr>
          <w:rFonts w:ascii="微軟正黑體" w:eastAsia="微軟正黑體" w:hAnsi="微軟正黑體" w:hint="eastAsia"/>
        </w:rPr>
        <w:t>業務助理」，或是至104人力銀行網頁投遞履歷</w:t>
      </w:r>
      <w:r w:rsidR="006D5B11" w:rsidRPr="006D5B11">
        <w:rPr>
          <w:rFonts w:ascii="微軟正黑體" w:eastAsia="微軟正黑體" w:hAnsi="微軟正黑體"/>
        </w:rPr>
        <w:t>https://ppt.cc/ffq5ix</w:t>
      </w:r>
      <w:r w:rsidR="006D5B11" w:rsidRPr="006D5B11">
        <w:rPr>
          <w:rFonts w:ascii="微軟正黑體" w:eastAsia="微軟正黑體" w:hAnsi="微軟正黑體" w:hint="eastAsia"/>
        </w:rPr>
        <w:t xml:space="preserve"> 。</w:t>
      </w:r>
    </w:p>
    <w:sectPr w:rsidR="008923A5" w:rsidRPr="006D5B11" w:rsidSect="00B74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64" w:rsidRDefault="00F94D64" w:rsidP="003257C8">
      <w:r>
        <w:separator/>
      </w:r>
    </w:p>
  </w:endnote>
  <w:endnote w:type="continuationSeparator" w:id="0">
    <w:p w:rsidR="00F94D64" w:rsidRDefault="00F94D64" w:rsidP="003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64" w:rsidRDefault="00F94D64" w:rsidP="003257C8">
      <w:r>
        <w:separator/>
      </w:r>
    </w:p>
  </w:footnote>
  <w:footnote w:type="continuationSeparator" w:id="0">
    <w:p w:rsidR="00F94D64" w:rsidRDefault="00F94D64" w:rsidP="0032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6F2"/>
    <w:multiLevelType w:val="hybridMultilevel"/>
    <w:tmpl w:val="4442F2FC"/>
    <w:lvl w:ilvl="0" w:tplc="F6CCA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30047"/>
    <w:multiLevelType w:val="hybridMultilevel"/>
    <w:tmpl w:val="A0B02668"/>
    <w:lvl w:ilvl="0" w:tplc="F6CCA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D604B1"/>
    <w:multiLevelType w:val="multilevel"/>
    <w:tmpl w:val="7598B7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A35275"/>
    <w:multiLevelType w:val="hybridMultilevel"/>
    <w:tmpl w:val="58120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845BAD"/>
    <w:multiLevelType w:val="hybridMultilevel"/>
    <w:tmpl w:val="47BC59A2"/>
    <w:lvl w:ilvl="0" w:tplc="7C6813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690A648D"/>
    <w:multiLevelType w:val="multilevel"/>
    <w:tmpl w:val="7598B7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A5"/>
    <w:rsid w:val="00083EEE"/>
    <w:rsid w:val="00300F74"/>
    <w:rsid w:val="003257C8"/>
    <w:rsid w:val="006D5B11"/>
    <w:rsid w:val="00875997"/>
    <w:rsid w:val="008923A5"/>
    <w:rsid w:val="00986B84"/>
    <w:rsid w:val="00B74533"/>
    <w:rsid w:val="00B818C1"/>
    <w:rsid w:val="00EC36BB"/>
    <w:rsid w:val="00F9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6A0DC-44C3-485B-A81B-5AA90217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57C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57C8"/>
    <w:rPr>
      <w:sz w:val="20"/>
      <w:szCs w:val="20"/>
    </w:rPr>
  </w:style>
  <w:style w:type="paragraph" w:styleId="a7">
    <w:name w:val="List Paragraph"/>
    <w:basedOn w:val="a"/>
    <w:uiPriority w:val="34"/>
    <w:qFormat/>
    <w:rsid w:val="00EC36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</dc:creator>
  <cp:lastModifiedBy>user</cp:lastModifiedBy>
  <cp:revision>2</cp:revision>
  <dcterms:created xsi:type="dcterms:W3CDTF">2018-06-15T08:05:00Z</dcterms:created>
  <dcterms:modified xsi:type="dcterms:W3CDTF">2018-06-15T08:05:00Z</dcterms:modified>
</cp:coreProperties>
</file>